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BD9F9" w14:textId="77777777" w:rsidR="00AF245D" w:rsidRDefault="00AF245D" w:rsidP="00C23D9C">
      <w:pPr>
        <w:ind w:right="-377"/>
        <w:jc w:val="both"/>
        <w:rPr>
          <w:rFonts w:ascii="Arial" w:hAnsi="Arial" w:cs="Arial"/>
        </w:rPr>
      </w:pPr>
    </w:p>
    <w:p w14:paraId="0F3222FB" w14:textId="77777777" w:rsidR="00D71E3D" w:rsidRPr="00D056DE" w:rsidRDefault="00E522F3" w:rsidP="00C23D9C">
      <w:pPr>
        <w:ind w:right="-377"/>
        <w:jc w:val="both"/>
        <w:rPr>
          <w:rFonts w:ascii="Arial" w:hAnsi="Arial" w:cs="Arial"/>
        </w:rPr>
      </w:pPr>
      <w:r w:rsidRPr="00D056DE">
        <w:rPr>
          <w:rFonts w:ascii="Arial" w:hAnsi="Arial" w:cs="Arial"/>
        </w:rPr>
        <w:t>En cumplimiento a la Ley General de Protección de Datos Personales en Posesión de los Sujetos Obligados y la Ley de Protección de Datos Personales Posesión de Sujetos Obligados para el Estado de Quintana Roo, el Colegio de Bachilleres del Estado de Quintana Roo, en lo subsiguiente COBAQROO,</w:t>
      </w:r>
      <w:r w:rsidR="00C31D7E" w:rsidRPr="00D056DE">
        <w:rPr>
          <w:rFonts w:ascii="Arial" w:hAnsi="Arial" w:cs="Arial"/>
        </w:rPr>
        <w:t xml:space="preserve"> con domicilio legal en la Avenida Héroes No. 310, Colonia Adolfo López Mateos C.P. 77010, de la Ciudad de Chetumal, Quintana Roo,</w:t>
      </w:r>
      <w:r w:rsidRPr="00D056DE">
        <w:rPr>
          <w:rFonts w:ascii="Arial" w:hAnsi="Arial" w:cs="Arial"/>
        </w:rPr>
        <w:t xml:space="preserve"> en su calidad de Sujeto Obligado que recaba y ejerce tratamiento sobre datos personales, emite el siguiente:</w:t>
      </w:r>
    </w:p>
    <w:p w14:paraId="25D602AB" w14:textId="77777777" w:rsidR="00AF245D" w:rsidRDefault="00AF245D" w:rsidP="00C23D9C">
      <w:pPr>
        <w:ind w:right="-377"/>
        <w:jc w:val="center"/>
        <w:rPr>
          <w:rFonts w:ascii="Arial" w:hAnsi="Arial" w:cs="Arial"/>
          <w:b/>
        </w:rPr>
      </w:pPr>
    </w:p>
    <w:p w14:paraId="1174AD96" w14:textId="79E959CF" w:rsidR="00E522F3" w:rsidRPr="00D056DE" w:rsidRDefault="00E522F3" w:rsidP="00C23D9C">
      <w:pPr>
        <w:ind w:right="-377"/>
        <w:jc w:val="center"/>
        <w:rPr>
          <w:rFonts w:ascii="Arial" w:hAnsi="Arial" w:cs="Arial"/>
          <w:b/>
        </w:rPr>
      </w:pPr>
      <w:r w:rsidRPr="00D056DE">
        <w:rPr>
          <w:rFonts w:ascii="Arial" w:hAnsi="Arial" w:cs="Arial"/>
          <w:b/>
        </w:rPr>
        <w:t>AVISO DE PRIVACIDAD</w:t>
      </w:r>
      <w:r w:rsidR="00CA2311">
        <w:rPr>
          <w:rFonts w:ascii="Arial" w:hAnsi="Arial" w:cs="Arial"/>
          <w:b/>
        </w:rPr>
        <w:t xml:space="preserve"> INTEGRAL</w:t>
      </w:r>
    </w:p>
    <w:p w14:paraId="44340206" w14:textId="07679DF5" w:rsidR="005C63B9" w:rsidRPr="00D056DE" w:rsidRDefault="004C651A" w:rsidP="00C23D9C">
      <w:pPr>
        <w:ind w:right="-377"/>
        <w:jc w:val="both"/>
        <w:rPr>
          <w:rFonts w:ascii="Arial" w:hAnsi="Arial" w:cs="Arial"/>
        </w:rPr>
      </w:pPr>
      <w:r w:rsidRPr="00D056DE">
        <w:rPr>
          <w:rFonts w:ascii="Arial" w:hAnsi="Arial" w:cs="Arial"/>
        </w:rPr>
        <w:t xml:space="preserve">Para los efectos del presente, los términos que se utilicen y que no estén definidos en el mismo tendrán el significado que se les atribuye en la Ley de Protección de Datos Personales Posesión de Sujetos Obligados para el Estado de Quintana Roo. El sitio </w:t>
      </w:r>
      <w:hyperlink r:id="rId8" w:history="1">
        <w:r w:rsidRPr="00D056DE">
          <w:rPr>
            <w:rStyle w:val="Hipervnculo"/>
            <w:rFonts w:ascii="Arial" w:hAnsi="Arial" w:cs="Arial"/>
          </w:rPr>
          <w:t>www.cobaqroo.edu.mx</w:t>
        </w:r>
      </w:hyperlink>
      <w:r w:rsidRPr="00D056DE">
        <w:rPr>
          <w:rFonts w:ascii="Arial" w:hAnsi="Arial" w:cs="Arial"/>
        </w:rPr>
        <w:t xml:space="preserve">, </w:t>
      </w:r>
      <w:r w:rsidR="00CA2311">
        <w:rPr>
          <w:rFonts w:ascii="Arial" w:hAnsi="Arial" w:cs="Arial"/>
        </w:rPr>
        <w:t>en el aparatdo</w:t>
      </w:r>
      <w:r w:rsidR="00824B20">
        <w:rPr>
          <w:rFonts w:ascii="Arial" w:hAnsi="Arial" w:cs="Arial"/>
        </w:rPr>
        <w:t xml:space="preserve"> Más información/Buzón de Quejas, </w:t>
      </w:r>
      <w:r w:rsidRPr="00D056DE">
        <w:rPr>
          <w:rFonts w:ascii="Arial" w:hAnsi="Arial" w:cs="Arial"/>
        </w:rPr>
        <w:t xml:space="preserve">mediante el </w:t>
      </w:r>
      <w:r w:rsidR="005C63B9" w:rsidRPr="00D056DE">
        <w:rPr>
          <w:rFonts w:ascii="Arial" w:hAnsi="Arial" w:cs="Arial"/>
        </w:rPr>
        <w:t>cual</w:t>
      </w:r>
      <w:r w:rsidRPr="00D056DE">
        <w:rPr>
          <w:rFonts w:ascii="Arial" w:hAnsi="Arial" w:cs="Arial"/>
        </w:rPr>
        <w:t xml:space="preserve"> podrán </w:t>
      </w:r>
      <w:r w:rsidR="005C63B9" w:rsidRPr="00D056DE">
        <w:rPr>
          <w:rFonts w:ascii="Arial" w:hAnsi="Arial" w:cs="Arial"/>
        </w:rPr>
        <w:t>recabarse</w:t>
      </w:r>
      <w:r w:rsidRPr="00D056DE">
        <w:rPr>
          <w:rFonts w:ascii="Arial" w:hAnsi="Arial" w:cs="Arial"/>
        </w:rPr>
        <w:t xml:space="preserve"> </w:t>
      </w:r>
      <w:r w:rsidR="00CA2311">
        <w:rPr>
          <w:rFonts w:ascii="Arial" w:hAnsi="Arial" w:cs="Arial"/>
        </w:rPr>
        <w:t>datos personales y/o sensibles.</w:t>
      </w:r>
    </w:p>
    <w:p w14:paraId="1A3E724E" w14:textId="0A843813" w:rsidR="0077067A" w:rsidRPr="00D056DE" w:rsidRDefault="00DF337C" w:rsidP="00C23D9C">
      <w:pPr>
        <w:ind w:right="-377"/>
        <w:jc w:val="both"/>
        <w:rPr>
          <w:rFonts w:ascii="Arial" w:hAnsi="Arial" w:cs="Arial"/>
          <w:u w:val="single"/>
        </w:rPr>
      </w:pPr>
      <w:r w:rsidRPr="00D056DE">
        <w:rPr>
          <w:rFonts w:ascii="Arial" w:hAnsi="Arial" w:cs="Arial"/>
        </w:rPr>
        <w:t xml:space="preserve">Con fundamento en el artículo 25 de la Ley de Protección de Datos Personales Posesión de Sujetos Obligados para el Estado de Quintana Roo, se faculta al COBAQROO para recabar sus datos personales los cuales serán protegidos, incorporados y tratados por medio del </w:t>
      </w:r>
      <w:r w:rsidR="00CA2311">
        <w:rPr>
          <w:rFonts w:ascii="Arial" w:hAnsi="Arial" w:cs="Arial"/>
        </w:rPr>
        <w:t xml:space="preserve">buzón de quejas y sugerencias electrónico </w:t>
      </w:r>
      <w:r w:rsidRPr="00D056DE">
        <w:rPr>
          <w:rFonts w:ascii="Arial" w:hAnsi="Arial" w:cs="Arial"/>
        </w:rPr>
        <w:t>del CO</w:t>
      </w:r>
      <w:r w:rsidR="0024466C">
        <w:rPr>
          <w:rFonts w:ascii="Arial" w:hAnsi="Arial" w:cs="Arial"/>
        </w:rPr>
        <w:t xml:space="preserve">BAQROO, dentro del Departamento </w:t>
      </w:r>
      <w:r w:rsidR="00CA2311">
        <w:rPr>
          <w:rFonts w:ascii="Arial" w:hAnsi="Arial" w:cs="Arial"/>
        </w:rPr>
        <w:t>Técnico</w:t>
      </w:r>
      <w:r w:rsidRPr="00D056DE">
        <w:rPr>
          <w:rFonts w:ascii="Arial" w:hAnsi="Arial" w:cs="Arial"/>
        </w:rPr>
        <w:t xml:space="preserve"> por el </w:t>
      </w:r>
      <w:r w:rsidR="00CA2311">
        <w:rPr>
          <w:rFonts w:ascii="Arial" w:hAnsi="Arial" w:cs="Arial"/>
        </w:rPr>
        <w:t>Lic. Raúl Ramírez Cobos con c</w:t>
      </w:r>
      <w:r w:rsidRPr="00D056DE">
        <w:rPr>
          <w:rFonts w:ascii="Arial" w:hAnsi="Arial" w:cs="Arial"/>
        </w:rPr>
        <w:t>o</w:t>
      </w:r>
      <w:r w:rsidR="00CA2311">
        <w:rPr>
          <w:rFonts w:ascii="Arial" w:hAnsi="Arial" w:cs="Arial"/>
        </w:rPr>
        <w:t>rreo</w:t>
      </w:r>
      <w:r w:rsidRPr="00D056DE">
        <w:rPr>
          <w:rFonts w:ascii="Arial" w:hAnsi="Arial" w:cs="Arial"/>
        </w:rPr>
        <w:t xml:space="preserve"> electrónico </w:t>
      </w:r>
      <w:r w:rsidR="00CA2311">
        <w:rPr>
          <w:rFonts w:ascii="Arial" w:hAnsi="Arial" w:cs="Arial"/>
        </w:rPr>
        <w:t>raul</w:t>
      </w:r>
      <w:r w:rsidR="00874379">
        <w:rPr>
          <w:rFonts w:ascii="Arial" w:hAnsi="Arial" w:cs="Arial"/>
        </w:rPr>
        <w:t>ramirez</w:t>
      </w:r>
      <w:bookmarkStart w:id="0" w:name="_GoBack"/>
      <w:bookmarkEnd w:id="0"/>
      <w:r w:rsidR="00CA2311">
        <w:rPr>
          <w:rFonts w:ascii="Arial" w:hAnsi="Arial" w:cs="Arial"/>
        </w:rPr>
        <w:t>@cobaqroo.edu.mx</w:t>
      </w:r>
      <w:r w:rsidR="000D621A">
        <w:rPr>
          <w:rFonts w:ascii="Arial" w:hAnsi="Arial" w:cs="Arial"/>
          <w:color w:val="333333"/>
          <w:shd w:val="clear" w:color="auto" w:fill="FFFFFF"/>
        </w:rPr>
        <w:t xml:space="preserve"> </w:t>
      </w:r>
      <w:r w:rsidR="00C31D7E" w:rsidRPr="00D056DE">
        <w:rPr>
          <w:rFonts w:ascii="Arial" w:hAnsi="Arial" w:cs="Arial"/>
        </w:rPr>
        <w:t>domicilio en Avenida Héroes No. 310, Colonia Adolfo López Mateos C.P. 77010, de la Ciudad de Chetumal, Quintana Roo y número telefónico 8350040 ext.</w:t>
      </w:r>
      <w:r w:rsidR="00CA2311">
        <w:rPr>
          <w:rFonts w:ascii="Arial" w:hAnsi="Arial" w:cs="Arial"/>
        </w:rPr>
        <w:t>102.</w:t>
      </w:r>
    </w:p>
    <w:tbl>
      <w:tblPr>
        <w:tblStyle w:val="Tablaconcuadrcul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Look w:val="0420" w:firstRow="1" w:lastRow="0" w:firstColumn="0" w:lastColumn="0" w:noHBand="0" w:noVBand="1"/>
      </w:tblPr>
      <w:tblGrid>
        <w:gridCol w:w="1838"/>
        <w:gridCol w:w="7655"/>
      </w:tblGrid>
      <w:tr w:rsidR="00D521B1" w14:paraId="1E0FAC46" w14:textId="77777777" w:rsidTr="00D521B1">
        <w:tc>
          <w:tcPr>
            <w:tcW w:w="1838" w:type="dxa"/>
            <w:shd w:val="clear" w:color="auto" w:fill="D5DCE4" w:themeFill="text2" w:themeFillTint="33"/>
          </w:tcPr>
          <w:p w14:paraId="68B3D0CF" w14:textId="77777777" w:rsidR="00D521B1" w:rsidRDefault="00D521B1" w:rsidP="00D521B1">
            <w:pPr>
              <w:pStyle w:val="Sinespaciado"/>
              <w:rPr>
                <w:b/>
              </w:rPr>
            </w:pPr>
          </w:p>
          <w:p w14:paraId="555E710F" w14:textId="77777777" w:rsidR="00D521B1" w:rsidRDefault="00D521B1" w:rsidP="00D521B1">
            <w:pPr>
              <w:pStyle w:val="Sinespaciado"/>
              <w:rPr>
                <w:b/>
              </w:rPr>
            </w:pPr>
          </w:p>
          <w:p w14:paraId="232440D1" w14:textId="77777777" w:rsidR="00D521B1" w:rsidRPr="00D521B1" w:rsidRDefault="00D521B1" w:rsidP="00D521B1">
            <w:pPr>
              <w:pStyle w:val="Sinespaciado"/>
              <w:jc w:val="center"/>
              <w:rPr>
                <w:b/>
              </w:rPr>
            </w:pPr>
            <w:r w:rsidRPr="00D521B1">
              <w:rPr>
                <w:b/>
              </w:rPr>
              <w:t>Consentimiento del Titular</w:t>
            </w:r>
          </w:p>
        </w:tc>
        <w:tc>
          <w:tcPr>
            <w:tcW w:w="7655" w:type="dxa"/>
            <w:shd w:val="clear" w:color="auto" w:fill="D5DCE4" w:themeFill="text2" w:themeFillTint="33"/>
          </w:tcPr>
          <w:p w14:paraId="40D748C6" w14:textId="77777777" w:rsidR="00D521B1" w:rsidRPr="00D521B1" w:rsidRDefault="00D521B1" w:rsidP="00D521B1">
            <w:pPr>
              <w:pStyle w:val="Sinespaciado"/>
              <w:jc w:val="both"/>
            </w:pPr>
            <w:r>
              <w:t xml:space="preserve">Al momento de proporcionar sus datos personales al COBAQROO ya sea a través del Sitio Web o mediante formatos electrónicos, escritos o documentación, usted está de acuerdo con la recopilación, tratamiento, transferencia y almacenamiento de su información personal, lo que significa que ha leído, entendido y aceptado los términos a continuación expuestos. En caso de no proporcionar los datos requeridos no podrá tramitarse su solicitud ni prestarse el servicio. </w:t>
            </w:r>
          </w:p>
        </w:tc>
      </w:tr>
    </w:tbl>
    <w:p w14:paraId="77872B59" w14:textId="77777777" w:rsidR="00AF245D" w:rsidRDefault="00AF245D" w:rsidP="00C23D9C">
      <w:pPr>
        <w:ind w:right="-377"/>
        <w:jc w:val="both"/>
        <w:rPr>
          <w:rFonts w:ascii="Arial" w:hAnsi="Arial" w:cs="Arial"/>
          <w:b/>
        </w:rPr>
      </w:pPr>
    </w:p>
    <w:p w14:paraId="5A50B2D3" w14:textId="77777777" w:rsidR="0077067A" w:rsidRDefault="00E77761" w:rsidP="00C23D9C">
      <w:pPr>
        <w:ind w:right="-377"/>
        <w:jc w:val="both"/>
        <w:rPr>
          <w:rFonts w:ascii="Arial" w:hAnsi="Arial" w:cs="Arial"/>
        </w:rPr>
      </w:pPr>
      <w:r w:rsidRPr="00E77761">
        <w:rPr>
          <w:rFonts w:ascii="Arial" w:hAnsi="Arial" w:cs="Arial"/>
          <w:b/>
        </w:rPr>
        <w:t>¿Con qué finalidad usamos sus datos personales?</w:t>
      </w:r>
    </w:p>
    <w:p w14:paraId="64E927BC" w14:textId="77777777" w:rsidR="00E77761" w:rsidRPr="00D056DE" w:rsidRDefault="00E77761" w:rsidP="00C23D9C">
      <w:pPr>
        <w:ind w:right="-377"/>
        <w:jc w:val="both"/>
        <w:rPr>
          <w:rFonts w:ascii="Arial" w:hAnsi="Arial" w:cs="Arial"/>
        </w:rPr>
      </w:pPr>
      <w:r w:rsidRPr="00D056DE">
        <w:rPr>
          <w:rFonts w:ascii="Arial" w:hAnsi="Arial" w:cs="Arial"/>
        </w:rPr>
        <w:t>Sus datos personales se recabarán principalmente para las siguiente</w:t>
      </w:r>
      <w:r>
        <w:rPr>
          <w:rFonts w:ascii="Arial" w:hAnsi="Arial" w:cs="Arial"/>
        </w:rPr>
        <w:t>s</w:t>
      </w:r>
      <w:r w:rsidRPr="00D056DE">
        <w:rPr>
          <w:rFonts w:ascii="Arial" w:hAnsi="Arial" w:cs="Arial"/>
        </w:rPr>
        <w:t xml:space="preserve"> finalidades:</w:t>
      </w:r>
    </w:p>
    <w:p w14:paraId="5FA64464" w14:textId="3A10CA7F" w:rsidR="00277FA4" w:rsidRPr="00277FA4" w:rsidRDefault="00824B20" w:rsidP="00277FA4">
      <w:pPr>
        <w:pStyle w:val="Prrafodelista"/>
        <w:numPr>
          <w:ilvl w:val="0"/>
          <w:numId w:val="8"/>
        </w:numPr>
        <w:ind w:right="-377"/>
        <w:jc w:val="both"/>
        <w:rPr>
          <w:rFonts w:ascii="Arial" w:hAnsi="Arial" w:cs="Arial"/>
        </w:rPr>
      </w:pPr>
      <w:r>
        <w:rPr>
          <w:rFonts w:ascii="Arial" w:eastAsia="Times New Roman" w:hAnsi="Arial" w:cs="Arial"/>
          <w:color w:val="000000"/>
          <w:lang w:eastAsia="es-MX"/>
        </w:rPr>
        <w:t>Obtener la opinión de las personas que utilicen los servicios del COBAQROO</w:t>
      </w:r>
    </w:p>
    <w:p w14:paraId="089A9C27" w14:textId="138A6A22" w:rsidR="00277FA4" w:rsidRPr="00277FA4" w:rsidRDefault="00824B20" w:rsidP="00277FA4">
      <w:pPr>
        <w:pStyle w:val="Prrafodelista"/>
        <w:numPr>
          <w:ilvl w:val="0"/>
          <w:numId w:val="8"/>
        </w:numPr>
        <w:ind w:right="-377"/>
        <w:jc w:val="both"/>
        <w:rPr>
          <w:rFonts w:ascii="Arial" w:hAnsi="Arial" w:cs="Arial"/>
        </w:rPr>
      </w:pPr>
      <w:r>
        <w:rPr>
          <w:rFonts w:ascii="Arial" w:eastAsia="Times New Roman" w:hAnsi="Arial" w:cs="Arial"/>
          <w:color w:val="000000"/>
          <w:lang w:eastAsia="es-MX"/>
        </w:rPr>
        <w:t>Establecer comunicación con la persona que realizó la queja o sugerencia</w:t>
      </w:r>
      <w:r w:rsidR="00277FA4" w:rsidRPr="00277FA4">
        <w:rPr>
          <w:rFonts w:ascii="Arial" w:eastAsia="Times New Roman" w:hAnsi="Arial" w:cs="Arial"/>
          <w:color w:val="000000"/>
          <w:lang w:eastAsia="es-MX"/>
        </w:rPr>
        <w:t xml:space="preserve"> </w:t>
      </w:r>
    </w:p>
    <w:p w14:paraId="2E654642" w14:textId="0626BBDE" w:rsidR="007E0BA2" w:rsidRPr="007E0BA2" w:rsidRDefault="00824B20" w:rsidP="00277FA4">
      <w:pPr>
        <w:pStyle w:val="Prrafodelista"/>
        <w:numPr>
          <w:ilvl w:val="0"/>
          <w:numId w:val="8"/>
        </w:numPr>
        <w:ind w:right="-377"/>
        <w:jc w:val="both"/>
        <w:rPr>
          <w:rFonts w:ascii="Arial" w:hAnsi="Arial" w:cs="Arial"/>
        </w:rPr>
      </w:pPr>
      <w:r>
        <w:rPr>
          <w:rFonts w:ascii="Arial" w:eastAsia="Times New Roman" w:hAnsi="Arial" w:cs="Arial"/>
          <w:color w:val="000000"/>
          <w:lang w:eastAsia="es-MX"/>
        </w:rPr>
        <w:t>Llevar un registro de las quejas y sugerencias interpuestas</w:t>
      </w:r>
      <w:r w:rsidR="00277FA4" w:rsidRPr="00277FA4">
        <w:rPr>
          <w:rFonts w:ascii="Arial" w:eastAsia="Times New Roman" w:hAnsi="Arial" w:cs="Arial"/>
          <w:color w:val="000000"/>
          <w:lang w:eastAsia="es-MX"/>
        </w:rPr>
        <w:t xml:space="preserve"> </w:t>
      </w:r>
    </w:p>
    <w:p w14:paraId="7E450D64" w14:textId="405150B7" w:rsidR="007E0BA2" w:rsidRPr="007E0BA2" w:rsidRDefault="00824B20" w:rsidP="00277FA4">
      <w:pPr>
        <w:pStyle w:val="Prrafodelista"/>
        <w:numPr>
          <w:ilvl w:val="0"/>
          <w:numId w:val="8"/>
        </w:numPr>
        <w:ind w:right="-377"/>
        <w:jc w:val="both"/>
        <w:rPr>
          <w:rFonts w:ascii="Arial" w:hAnsi="Arial" w:cs="Arial"/>
        </w:rPr>
      </w:pPr>
      <w:r>
        <w:rPr>
          <w:rFonts w:ascii="Arial" w:eastAsia="Times New Roman" w:hAnsi="Arial" w:cs="Arial"/>
          <w:color w:val="000000"/>
          <w:lang w:eastAsia="es-MX"/>
        </w:rPr>
        <w:t>Para fines estadísticos y mejora del servicio otorgado por el COBAQROO</w:t>
      </w:r>
      <w:r w:rsidR="00277FA4" w:rsidRPr="00277FA4">
        <w:rPr>
          <w:rFonts w:ascii="Arial" w:eastAsia="Times New Roman" w:hAnsi="Arial" w:cs="Arial"/>
          <w:color w:val="000000"/>
          <w:lang w:eastAsia="es-MX"/>
        </w:rPr>
        <w:t xml:space="preserve"> </w:t>
      </w:r>
    </w:p>
    <w:p w14:paraId="6A7998A7" w14:textId="77777777" w:rsidR="00E77761" w:rsidRPr="00E77761" w:rsidRDefault="00E77761" w:rsidP="00C23D9C">
      <w:pPr>
        <w:ind w:right="-377"/>
        <w:jc w:val="both"/>
        <w:rPr>
          <w:rFonts w:ascii="Arial" w:hAnsi="Arial" w:cs="Arial"/>
        </w:rPr>
      </w:pPr>
      <w:r w:rsidRPr="00E77761">
        <w:rPr>
          <w:rFonts w:ascii="Arial" w:hAnsi="Arial" w:cs="Arial"/>
          <w:b/>
        </w:rPr>
        <w:t>Medios para recabar la información</w:t>
      </w:r>
    </w:p>
    <w:p w14:paraId="55E23C06" w14:textId="77777777" w:rsidR="00E77761" w:rsidRPr="00D056DE" w:rsidRDefault="00E77761" w:rsidP="00C23D9C">
      <w:pPr>
        <w:ind w:right="-377"/>
        <w:jc w:val="both"/>
        <w:rPr>
          <w:rFonts w:ascii="Arial" w:hAnsi="Arial" w:cs="Arial"/>
        </w:rPr>
      </w:pPr>
      <w:r w:rsidRPr="00D056DE">
        <w:rPr>
          <w:rFonts w:ascii="Arial" w:hAnsi="Arial" w:cs="Arial"/>
        </w:rPr>
        <w:t>Podemos recabar sus datos personales de distintas formas:</w:t>
      </w:r>
    </w:p>
    <w:p w14:paraId="31CFD51F" w14:textId="211EE522" w:rsidR="00E77761" w:rsidRPr="00D056DE" w:rsidRDefault="00E77761" w:rsidP="00C23D9C">
      <w:pPr>
        <w:pStyle w:val="Prrafodelista"/>
        <w:numPr>
          <w:ilvl w:val="0"/>
          <w:numId w:val="3"/>
        </w:numPr>
        <w:ind w:right="-377"/>
        <w:jc w:val="both"/>
        <w:rPr>
          <w:rFonts w:ascii="Arial" w:hAnsi="Arial" w:cs="Arial"/>
        </w:rPr>
      </w:pPr>
      <w:r w:rsidRPr="00D056DE">
        <w:rPr>
          <w:rFonts w:ascii="Arial" w:hAnsi="Arial" w:cs="Arial"/>
        </w:rPr>
        <w:t>Cuando visite nuestro sitio oficial de internet y utilic</w:t>
      </w:r>
      <w:r w:rsidR="00425E7A">
        <w:rPr>
          <w:rFonts w:ascii="Arial" w:hAnsi="Arial" w:cs="Arial"/>
        </w:rPr>
        <w:t>e nuestros servicios en línea.</w:t>
      </w:r>
    </w:p>
    <w:p w14:paraId="7CD563BB" w14:textId="77777777" w:rsidR="00392A04" w:rsidRDefault="00E77761" w:rsidP="00C23D9C">
      <w:pPr>
        <w:ind w:right="-377"/>
        <w:jc w:val="both"/>
        <w:rPr>
          <w:rFonts w:ascii="Arial" w:hAnsi="Arial" w:cs="Arial"/>
        </w:rPr>
      </w:pPr>
      <w:r w:rsidRPr="00D056DE">
        <w:rPr>
          <w:rFonts w:ascii="Arial" w:hAnsi="Arial" w:cs="Arial"/>
        </w:rPr>
        <w:t xml:space="preserve">La veracidad de la información que proporcione queda bajo su responsabilidad. </w:t>
      </w:r>
    </w:p>
    <w:p w14:paraId="1E313277" w14:textId="77777777" w:rsidR="00AF245D" w:rsidRDefault="00AF245D" w:rsidP="00C23D9C">
      <w:pPr>
        <w:ind w:right="-377"/>
        <w:jc w:val="both"/>
        <w:rPr>
          <w:rFonts w:ascii="Arial" w:hAnsi="Arial" w:cs="Arial"/>
          <w:b/>
        </w:rPr>
      </w:pPr>
    </w:p>
    <w:p w14:paraId="52DCB135" w14:textId="77777777" w:rsidR="00AF245D" w:rsidRDefault="00AF245D" w:rsidP="00C23D9C">
      <w:pPr>
        <w:ind w:right="-377"/>
        <w:jc w:val="both"/>
        <w:rPr>
          <w:rFonts w:ascii="Arial" w:hAnsi="Arial" w:cs="Arial"/>
          <w:b/>
        </w:rPr>
      </w:pPr>
    </w:p>
    <w:p w14:paraId="215FFF03" w14:textId="77777777" w:rsidR="00E77761" w:rsidRDefault="00E77761" w:rsidP="00C23D9C">
      <w:pPr>
        <w:ind w:right="-377"/>
        <w:jc w:val="both"/>
        <w:rPr>
          <w:rFonts w:ascii="Arial" w:hAnsi="Arial" w:cs="Arial"/>
          <w:b/>
        </w:rPr>
      </w:pPr>
      <w:r w:rsidRPr="00E77761">
        <w:rPr>
          <w:rFonts w:ascii="Arial" w:hAnsi="Arial" w:cs="Arial"/>
          <w:b/>
        </w:rPr>
        <w:t>Datos que recabamos</w:t>
      </w:r>
    </w:p>
    <w:p w14:paraId="7AC6D626" w14:textId="77777777" w:rsidR="00E77761" w:rsidRPr="00D056DE" w:rsidRDefault="00E77761" w:rsidP="00C23D9C">
      <w:pPr>
        <w:ind w:right="-377"/>
        <w:jc w:val="both"/>
        <w:rPr>
          <w:rFonts w:ascii="Arial" w:hAnsi="Arial" w:cs="Arial"/>
        </w:rPr>
      </w:pPr>
      <w:r w:rsidRPr="00D056DE">
        <w:rPr>
          <w:rFonts w:ascii="Arial" w:hAnsi="Arial" w:cs="Arial"/>
        </w:rPr>
        <w:t>Los datos personales que recabamos pueden ser:</w:t>
      </w:r>
    </w:p>
    <w:p w14:paraId="39127B9F" w14:textId="44A16E71" w:rsidR="00E77761" w:rsidRPr="00D056DE" w:rsidRDefault="00425E7A" w:rsidP="00C23D9C">
      <w:pPr>
        <w:pStyle w:val="Prrafodelista"/>
        <w:numPr>
          <w:ilvl w:val="0"/>
          <w:numId w:val="4"/>
        </w:numPr>
        <w:ind w:right="-377"/>
        <w:jc w:val="both"/>
        <w:rPr>
          <w:rFonts w:ascii="Arial" w:hAnsi="Arial" w:cs="Arial"/>
        </w:rPr>
      </w:pPr>
      <w:r>
        <w:rPr>
          <w:rFonts w:ascii="Arial" w:hAnsi="Arial" w:cs="Arial"/>
        </w:rPr>
        <w:t>Nombre</w:t>
      </w:r>
    </w:p>
    <w:p w14:paraId="151D5A81" w14:textId="6D135920" w:rsidR="00E77761" w:rsidRPr="00D056DE" w:rsidRDefault="00425E7A" w:rsidP="00C23D9C">
      <w:pPr>
        <w:pStyle w:val="Prrafodelista"/>
        <w:numPr>
          <w:ilvl w:val="0"/>
          <w:numId w:val="4"/>
        </w:numPr>
        <w:ind w:right="-377"/>
        <w:jc w:val="both"/>
        <w:rPr>
          <w:rFonts w:ascii="Arial" w:hAnsi="Arial" w:cs="Arial"/>
        </w:rPr>
      </w:pPr>
      <w:r>
        <w:rPr>
          <w:rFonts w:ascii="Arial" w:hAnsi="Arial" w:cs="Arial"/>
        </w:rPr>
        <w:t>Correo electrónico</w:t>
      </w:r>
    </w:p>
    <w:p w14:paraId="44375018" w14:textId="77777777" w:rsidR="00C23D9C" w:rsidRDefault="00C23D9C" w:rsidP="00C23D9C">
      <w:pPr>
        <w:ind w:right="-377"/>
        <w:jc w:val="both"/>
        <w:rPr>
          <w:rFonts w:ascii="Arial" w:hAnsi="Arial" w:cs="Arial"/>
        </w:rPr>
      </w:pPr>
      <w:r w:rsidRPr="00E77761">
        <w:rPr>
          <w:rFonts w:ascii="Arial" w:hAnsi="Arial" w:cs="Arial"/>
          <w:b/>
        </w:rPr>
        <w:t>Datos personales y/o sensibles</w:t>
      </w:r>
    </w:p>
    <w:p w14:paraId="19087633" w14:textId="77777777" w:rsidR="00C23D9C" w:rsidRPr="00D056DE" w:rsidRDefault="00C23D9C" w:rsidP="00C23D9C">
      <w:pPr>
        <w:ind w:right="-377"/>
        <w:jc w:val="both"/>
        <w:rPr>
          <w:rFonts w:ascii="Arial" w:hAnsi="Arial" w:cs="Arial"/>
        </w:rPr>
      </w:pPr>
      <w:r w:rsidRPr="00D056DE">
        <w:rPr>
          <w:rFonts w:ascii="Arial" w:hAnsi="Arial" w:cs="Arial"/>
        </w:rPr>
        <w:t>Como datos personales se entenderá cualquier información concerniente a una persona física identificada o identificable.</w:t>
      </w:r>
    </w:p>
    <w:p w14:paraId="74AB2EF5" w14:textId="77777777" w:rsidR="00C23D9C" w:rsidRPr="00D056DE" w:rsidRDefault="00C23D9C" w:rsidP="00C23D9C">
      <w:pPr>
        <w:ind w:right="-377"/>
        <w:jc w:val="both"/>
        <w:rPr>
          <w:rFonts w:ascii="Arial" w:hAnsi="Arial" w:cs="Arial"/>
        </w:rPr>
      </w:pPr>
      <w:r w:rsidRPr="00D056DE">
        <w:rPr>
          <w:rFonts w:ascii="Arial" w:hAnsi="Arial" w:cs="Arial"/>
        </w:rPr>
        <w:t>Los datos sensibles pueden relacionarse con aspectos de origen étnico, estado de salud, creencias filosóficas y morales, etc.</w:t>
      </w:r>
    </w:p>
    <w:p w14:paraId="66356231" w14:textId="77777777" w:rsidR="00C23D9C" w:rsidRDefault="00C23D9C" w:rsidP="00C23D9C">
      <w:pPr>
        <w:ind w:right="-377"/>
        <w:jc w:val="both"/>
        <w:rPr>
          <w:rFonts w:ascii="Arial" w:hAnsi="Arial" w:cs="Arial"/>
        </w:rPr>
      </w:pPr>
      <w:r w:rsidRPr="00D056DE">
        <w:rPr>
          <w:rFonts w:ascii="Arial" w:hAnsi="Arial" w:cs="Arial"/>
        </w:rPr>
        <w:t>El COBQROO se compromete a que los datos proporcionados serán tratados bajo un nivel de seguridad, el cual garantice su confidencialidad según lo que marca la Ley.</w:t>
      </w:r>
    </w:p>
    <w:p w14:paraId="2904CEF0" w14:textId="0090D088" w:rsidR="00C23D9C" w:rsidRDefault="00C23D9C" w:rsidP="00C23D9C">
      <w:pPr>
        <w:ind w:right="-377"/>
        <w:jc w:val="both"/>
        <w:rPr>
          <w:rFonts w:ascii="Arial" w:hAnsi="Arial" w:cs="Arial"/>
        </w:rPr>
      </w:pPr>
      <w:r w:rsidRPr="00E77761">
        <w:rPr>
          <w:rFonts w:ascii="Arial" w:hAnsi="Arial" w:cs="Arial"/>
          <w:b/>
        </w:rPr>
        <w:t>¿C</w:t>
      </w:r>
      <w:r w:rsidR="00DE1063">
        <w:rPr>
          <w:rFonts w:ascii="Arial" w:hAnsi="Arial" w:cs="Arial"/>
          <w:b/>
        </w:rPr>
        <w:t>on quién compartimos su información personal y para que fines?</w:t>
      </w:r>
    </w:p>
    <w:p w14:paraId="4E9CA5A1" w14:textId="43E6B438" w:rsidR="00DE1063" w:rsidRDefault="00DE1063" w:rsidP="00C23D9C">
      <w:pPr>
        <w:ind w:right="-377"/>
        <w:jc w:val="both"/>
        <w:rPr>
          <w:rFonts w:ascii="Arial" w:hAnsi="Arial" w:cs="Arial"/>
        </w:rPr>
      </w:pPr>
      <w:r>
        <w:rPr>
          <w:rFonts w:ascii="Arial" w:hAnsi="Arial" w:cs="Arial"/>
        </w:rPr>
        <w:t>Se informa que no se realizarán transferencias de datos personales , salvo aquellas que sean necesarias para atender requerimientos de información de una autoridad competente , que estén debidamente fundados y motivados.</w:t>
      </w:r>
    </w:p>
    <w:p w14:paraId="368811EE" w14:textId="05ED2EEF" w:rsidR="00C23D9C" w:rsidRDefault="00C23D9C" w:rsidP="00C23D9C">
      <w:pPr>
        <w:ind w:right="-377"/>
        <w:jc w:val="both"/>
        <w:rPr>
          <w:rFonts w:ascii="Arial" w:hAnsi="Arial" w:cs="Arial"/>
        </w:rPr>
      </w:pPr>
      <w:r w:rsidRPr="00E77761">
        <w:rPr>
          <w:rFonts w:ascii="Arial" w:hAnsi="Arial" w:cs="Arial"/>
          <w:b/>
        </w:rPr>
        <w:t xml:space="preserve">¿Cómo </w:t>
      </w:r>
      <w:r w:rsidR="00DE1063">
        <w:rPr>
          <w:rFonts w:ascii="Arial" w:hAnsi="Arial" w:cs="Arial"/>
          <w:b/>
        </w:rPr>
        <w:t>puedo ejercer mis derechos ARCO</w:t>
      </w:r>
      <w:r w:rsidRPr="00E77761">
        <w:rPr>
          <w:rFonts w:ascii="Arial" w:hAnsi="Arial" w:cs="Arial"/>
          <w:b/>
        </w:rPr>
        <w:t>?</w:t>
      </w:r>
    </w:p>
    <w:p w14:paraId="212905E0" w14:textId="74BE1715" w:rsidR="00C23D9C" w:rsidRDefault="00C23D9C" w:rsidP="00C23D9C">
      <w:pPr>
        <w:ind w:right="-377"/>
        <w:jc w:val="both"/>
        <w:rPr>
          <w:rFonts w:ascii="Arial" w:hAnsi="Arial" w:cs="Arial"/>
        </w:rPr>
      </w:pPr>
      <w:r w:rsidRPr="00D056DE">
        <w:rPr>
          <w:rFonts w:ascii="Arial" w:hAnsi="Arial" w:cs="Arial"/>
        </w:rPr>
        <w:t>Usted tien</w:t>
      </w:r>
      <w:r w:rsidR="00273889">
        <w:rPr>
          <w:rFonts w:ascii="Arial" w:hAnsi="Arial" w:cs="Arial"/>
        </w:rPr>
        <w:t xml:space="preserve">e derecho en cualquier momento a presentar su solicitud para el ejercicio de los derechos de acceso, rectificación, cancelación u oposición de sus datos personales (derechos ARCO) directamente ante nuestra Unidad de Transparencia </w:t>
      </w:r>
      <w:r w:rsidRPr="00D056DE">
        <w:rPr>
          <w:rFonts w:ascii="Arial" w:hAnsi="Arial" w:cs="Arial"/>
        </w:rPr>
        <w:t>del Colegio de Bachilleres del Estado de Quintana Roo ubicada en Avenida Héroes No. 310, Colonia Adolfo López Mateos C.P. 77010, de la Ciudad de Chetumal, Quintana Roo, también podrá comunicarse al número telefónico (983) 8350040 ext. 1</w:t>
      </w:r>
      <w:r w:rsidR="000D621A">
        <w:rPr>
          <w:rFonts w:ascii="Arial" w:hAnsi="Arial" w:cs="Arial"/>
        </w:rPr>
        <w:t>1</w:t>
      </w:r>
      <w:r w:rsidR="00273889">
        <w:rPr>
          <w:rFonts w:ascii="Arial" w:hAnsi="Arial" w:cs="Arial"/>
        </w:rPr>
        <w:t xml:space="preserve">0, </w:t>
      </w:r>
      <w:r w:rsidRPr="00D056DE">
        <w:rPr>
          <w:rFonts w:ascii="Arial" w:hAnsi="Arial" w:cs="Arial"/>
        </w:rPr>
        <w:t xml:space="preserve">a través del Sistema INFOMEX (infomex.qroo.gob.mx); </w:t>
      </w:r>
      <w:r w:rsidR="00273889">
        <w:rPr>
          <w:rFonts w:ascii="Arial" w:hAnsi="Arial" w:cs="Arial"/>
        </w:rPr>
        <w:t xml:space="preserve">o al correo electrónico </w:t>
      </w:r>
      <w:hyperlink r:id="rId9" w:history="1">
        <w:r w:rsidR="000F550B" w:rsidRPr="001844B3">
          <w:rPr>
            <w:rStyle w:val="Hipervnculo"/>
            <w:rFonts w:ascii="Arial" w:hAnsi="Arial" w:cs="Arial"/>
          </w:rPr>
          <w:t>unidadtransparenciacobaqroo@outlook.es</w:t>
        </w:r>
      </w:hyperlink>
      <w:r w:rsidR="000F550B">
        <w:rPr>
          <w:rFonts w:ascii="Arial" w:hAnsi="Arial" w:cs="Arial"/>
        </w:rPr>
        <w:t xml:space="preserve">, </w:t>
      </w:r>
      <w:r w:rsidRPr="00D056DE">
        <w:rPr>
          <w:rFonts w:ascii="Arial" w:hAnsi="Arial" w:cs="Arial"/>
        </w:rPr>
        <w:t>en caso de no estar conforme con la respuesta a su solicitud de derechos ARCO, el interesado podrá dirigirse o interponer un recurso de revisión ante el Instituto de Acceso a la Información y Protección de Datos Personales de Quintana Roo (IDAIPQROO) mediante el formato de Solicitud de Derechos ARCO del IDAIPQROO</w:t>
      </w:r>
      <w:r w:rsidR="000F550B">
        <w:rPr>
          <w:rFonts w:ascii="Arial" w:hAnsi="Arial" w:cs="Arial"/>
        </w:rPr>
        <w:t>.</w:t>
      </w:r>
    </w:p>
    <w:p w14:paraId="3DD3200B" w14:textId="77777777" w:rsidR="00C23D9C" w:rsidRPr="00C23D9C" w:rsidRDefault="00C23D9C" w:rsidP="00C23D9C">
      <w:pPr>
        <w:ind w:right="-377"/>
        <w:jc w:val="both"/>
        <w:rPr>
          <w:rFonts w:ascii="Arial" w:hAnsi="Arial" w:cs="Arial"/>
        </w:rPr>
      </w:pPr>
      <w:r w:rsidRPr="00E77761">
        <w:rPr>
          <w:rFonts w:ascii="Arial" w:hAnsi="Arial" w:cs="Arial"/>
          <w:b/>
        </w:rPr>
        <w:t>Modificaciones al aviso de privacidad</w:t>
      </w:r>
    </w:p>
    <w:p w14:paraId="67810C47" w14:textId="49656A4D" w:rsidR="00E77761" w:rsidRPr="00AF245D" w:rsidRDefault="00C23D9C" w:rsidP="00C23D9C">
      <w:pPr>
        <w:ind w:right="-377"/>
        <w:jc w:val="both"/>
        <w:rPr>
          <w:rStyle w:val="Hipervnculo"/>
          <w:rFonts w:ascii="Arial" w:hAnsi="Arial" w:cs="Arial"/>
          <w:color w:val="auto"/>
          <w:u w:val="none"/>
        </w:rPr>
      </w:pPr>
      <w:r w:rsidRPr="00D056DE">
        <w:rPr>
          <w:rFonts w:ascii="Arial" w:hAnsi="Arial" w:cs="Arial"/>
        </w:rPr>
        <w:t xml:space="preserve">El COBAQROO se reserva el derecho a efectuar modificaciones o actualizaciones en cualquier momento al presente Aviso de Privacidad para la atención de reformas o disposiciones y la prestación u ofrecimiento de nuestros servicios. Dichas modificaciones así como nuestro Aviso de Privacidad completo estarán disponibles en todo momento en nuestra página web: </w:t>
      </w:r>
      <w:hyperlink r:id="rId10" w:history="1">
        <w:r w:rsidRPr="00D056DE">
          <w:rPr>
            <w:rStyle w:val="Hipervnculo"/>
            <w:rFonts w:ascii="Arial" w:hAnsi="Arial" w:cs="Arial"/>
          </w:rPr>
          <w:t>www.cobaqroo.edu.mx</w:t>
        </w:r>
      </w:hyperlink>
      <w:r w:rsidR="00AF245D">
        <w:rPr>
          <w:rStyle w:val="Hipervnculo"/>
          <w:rFonts w:ascii="Arial" w:hAnsi="Arial" w:cs="Arial"/>
          <w:u w:val="none"/>
        </w:rPr>
        <w:t xml:space="preserve"> </w:t>
      </w:r>
      <w:r w:rsidR="00AF245D">
        <w:rPr>
          <w:rStyle w:val="Hipervnculo"/>
          <w:rFonts w:ascii="Arial" w:hAnsi="Arial" w:cs="Arial"/>
          <w:color w:val="auto"/>
          <w:u w:val="none"/>
        </w:rPr>
        <w:t>en el apartado transparencia/avisos de privacidad.</w:t>
      </w:r>
    </w:p>
    <w:p w14:paraId="5CC0E82B" w14:textId="77777777" w:rsidR="007E0BA2" w:rsidRDefault="007E0BA2" w:rsidP="00C23D9C">
      <w:pPr>
        <w:ind w:right="-377"/>
        <w:jc w:val="both"/>
        <w:rPr>
          <w:rFonts w:ascii="Arial" w:hAnsi="Arial" w:cs="Arial"/>
        </w:rPr>
      </w:pPr>
    </w:p>
    <w:p w14:paraId="00D03E95" w14:textId="77777777" w:rsidR="00B33887" w:rsidRDefault="00B33887" w:rsidP="00E522F3">
      <w:pPr>
        <w:jc w:val="both"/>
        <w:rPr>
          <w:rFonts w:ascii="Arial" w:hAnsi="Arial" w:cs="Arial"/>
        </w:rPr>
      </w:pPr>
    </w:p>
    <w:p w14:paraId="4FFD7F38" w14:textId="77777777" w:rsidR="007E0BA2" w:rsidRDefault="007E0BA2" w:rsidP="00E522F3">
      <w:pPr>
        <w:jc w:val="both"/>
        <w:rPr>
          <w:rFonts w:ascii="Arial" w:hAnsi="Arial" w:cs="Arial"/>
        </w:rPr>
      </w:pPr>
    </w:p>
    <w:p w14:paraId="6559A27C" w14:textId="77777777" w:rsidR="00E77761" w:rsidRPr="00D056DE" w:rsidRDefault="00C23D9C" w:rsidP="00E522F3">
      <w:pPr>
        <w:jc w:val="both"/>
        <w:rPr>
          <w:rFonts w:ascii="Arial" w:hAnsi="Arial" w:cs="Arial"/>
        </w:rPr>
      </w:pPr>
      <w:r>
        <w:rPr>
          <w:rFonts w:ascii="Arial" w:hAnsi="Arial" w:cs="Arial"/>
          <w:noProof/>
          <w:lang w:val="es-ES_tradnl" w:eastAsia="es-ES_tradnl"/>
        </w:rPr>
        <mc:AlternateContent>
          <mc:Choice Requires="wps">
            <w:drawing>
              <wp:anchor distT="0" distB="0" distL="114300" distR="114300" simplePos="0" relativeHeight="251659264" behindDoc="0" locked="0" layoutInCell="1" allowOverlap="1" wp14:anchorId="6317165F" wp14:editId="07C23373">
                <wp:simplePos x="0" y="0"/>
                <wp:positionH relativeFrom="column">
                  <wp:posOffset>1270</wp:posOffset>
                </wp:positionH>
                <wp:positionV relativeFrom="paragraph">
                  <wp:posOffset>658495</wp:posOffset>
                </wp:positionV>
                <wp:extent cx="0"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EBAC3"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51.85pt" to=".1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" strokecolor="#5b9bd5 [3204]" strokeweight=".5pt">
                <v:stroke joinstyle="miter"/>
              </v:line>
            </w:pict>
          </mc:Fallback>
        </mc:AlternateContent>
      </w:r>
    </w:p>
    <w:sectPr w:rsidR="00E77761" w:rsidRPr="00D056DE" w:rsidSect="00C23D9C">
      <w:headerReference w:type="default" r:id="rId11"/>
      <w:pgSz w:w="12240" w:h="15840"/>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612303" w14:textId="77777777" w:rsidR="00791040" w:rsidRDefault="00791040" w:rsidP="00B33887">
      <w:pPr>
        <w:spacing w:after="0" w:line="240" w:lineRule="auto"/>
      </w:pPr>
      <w:r>
        <w:separator/>
      </w:r>
    </w:p>
  </w:endnote>
  <w:endnote w:type="continuationSeparator" w:id="0">
    <w:p w14:paraId="11F49340" w14:textId="77777777" w:rsidR="00791040" w:rsidRDefault="00791040" w:rsidP="00B3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64C07" w14:textId="77777777" w:rsidR="00791040" w:rsidRDefault="00791040" w:rsidP="00B33887">
      <w:pPr>
        <w:spacing w:after="0" w:line="240" w:lineRule="auto"/>
      </w:pPr>
      <w:r>
        <w:separator/>
      </w:r>
    </w:p>
  </w:footnote>
  <w:footnote w:type="continuationSeparator" w:id="0">
    <w:p w14:paraId="43CADB4A" w14:textId="77777777" w:rsidR="00791040" w:rsidRDefault="00791040" w:rsidP="00B3388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99865" w14:textId="77777777" w:rsidR="00B33887" w:rsidRDefault="00B33887" w:rsidP="00B33887">
    <w:pPr>
      <w:pStyle w:val="Encabezado"/>
      <w:tabs>
        <w:tab w:val="clear" w:pos="4419"/>
        <w:tab w:val="clear" w:pos="8838"/>
        <w:tab w:val="left" w:pos="2175"/>
      </w:tabs>
    </w:pPr>
    <w:r>
      <w:rPr>
        <w:rFonts w:ascii="Arial" w:hAnsi="Arial" w:cs="Arial"/>
        <w:b/>
        <w:noProof/>
        <w:lang w:val="es-ES_tradnl" w:eastAsia="es-ES_tradnl"/>
      </w:rPr>
      <w:drawing>
        <wp:anchor distT="0" distB="0" distL="114300" distR="114300" simplePos="0" relativeHeight="251664384" behindDoc="0" locked="0" layoutInCell="1" allowOverlap="1" wp14:anchorId="2FE4B914" wp14:editId="749CF082">
          <wp:simplePos x="0" y="0"/>
          <wp:positionH relativeFrom="page">
            <wp:posOffset>6534150</wp:posOffset>
          </wp:positionH>
          <wp:positionV relativeFrom="paragraph">
            <wp:posOffset>-154940</wp:posOffset>
          </wp:positionV>
          <wp:extent cx="791281" cy="526415"/>
          <wp:effectExtent l="0" t="0" r="0" b="6985"/>
          <wp:wrapNone/>
          <wp:docPr id="8" name="Imagen 8" descr="Cobaq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baqroo"/>
                  <pic:cNvPicPr>
                    <a:picLocks noChangeAspect="1" noChangeArrowheads="1"/>
                  </pic:cNvPicPr>
                </pic:nvPicPr>
                <pic:blipFill>
                  <a:blip r:embed="rId1">
                    <a:extLst>
                      <a:ext uri="{28A0092B-C50C-407E-A947-70E740481C1C}">
                        <a14:useLocalDpi xmlns:a14="http://schemas.microsoft.com/office/drawing/2010/main" val="0"/>
                      </a:ext>
                    </a:extLst>
                  </a:blip>
                  <a:srcRect b="21779"/>
                  <a:stretch>
                    <a:fillRect/>
                  </a:stretch>
                </pic:blipFill>
                <pic:spPr bwMode="auto">
                  <a:xfrm>
                    <a:off x="0" y="0"/>
                    <a:ext cx="791281" cy="526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lang w:val="es-ES_tradnl" w:eastAsia="es-ES_tradnl"/>
      </w:rPr>
      <w:drawing>
        <wp:anchor distT="0" distB="0" distL="114300" distR="114300" simplePos="0" relativeHeight="251662336" behindDoc="0" locked="0" layoutInCell="1" allowOverlap="1" wp14:anchorId="43C39211" wp14:editId="40C76886">
          <wp:simplePos x="0" y="0"/>
          <wp:positionH relativeFrom="margin">
            <wp:posOffset>4801870</wp:posOffset>
          </wp:positionH>
          <wp:positionV relativeFrom="paragraph">
            <wp:posOffset>-240665</wp:posOffset>
          </wp:positionV>
          <wp:extent cx="680755" cy="619125"/>
          <wp:effectExtent l="0" t="0" r="5080" b="0"/>
          <wp:wrapNone/>
          <wp:docPr id="7" name="Imagen 7" descr="CEIBA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IBA 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75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60288" behindDoc="0" locked="0" layoutInCell="1" allowOverlap="1" wp14:anchorId="3D01A80F" wp14:editId="039916F4">
          <wp:simplePos x="0" y="0"/>
          <wp:positionH relativeFrom="margin">
            <wp:align>left</wp:align>
          </wp:positionH>
          <wp:positionV relativeFrom="paragraph">
            <wp:posOffset>-314960</wp:posOffset>
          </wp:positionV>
          <wp:extent cx="742950" cy="679431"/>
          <wp:effectExtent l="0" t="0" r="0" b="6985"/>
          <wp:wrapNone/>
          <wp:docPr id="6" name="Imagen 6" descr="LOGO GOBIERNO DEL ESTAD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OBIERNO DEL ESTADO-01"/>
                  <pic:cNvPicPr>
                    <a:picLocks noChangeAspect="1" noChangeArrowheads="1"/>
                  </pic:cNvPicPr>
                </pic:nvPicPr>
                <pic:blipFill>
                  <a:blip r:embed="rId3">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745127" cy="6814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mc:AlternateContent>
        <mc:Choice Requires="wps">
          <w:drawing>
            <wp:anchor distT="45720" distB="45720" distL="114300" distR="114300" simplePos="0" relativeHeight="251658240" behindDoc="0" locked="0" layoutInCell="1" allowOverlap="1" wp14:anchorId="23123767" wp14:editId="0CE43D11">
              <wp:simplePos x="0" y="0"/>
              <wp:positionH relativeFrom="margin">
                <wp:posOffset>563245</wp:posOffset>
              </wp:positionH>
              <wp:positionV relativeFrom="paragraph">
                <wp:posOffset>-50165</wp:posOffset>
              </wp:positionV>
              <wp:extent cx="4476750" cy="398145"/>
              <wp:effectExtent l="0" t="0" r="0" b="190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77611" w14:textId="77777777" w:rsidR="00B33887" w:rsidRDefault="00B33887" w:rsidP="00B33887">
                          <w:pPr>
                            <w:spacing w:after="0" w:line="240" w:lineRule="auto"/>
                            <w:jc w:val="center"/>
                            <w:rPr>
                              <w:rFonts w:ascii="Myriad Pro" w:hAnsi="Myriad Pro" w:cs="Arial"/>
                              <w:b/>
                              <w:sz w:val="21"/>
                              <w:szCs w:val="21"/>
                            </w:rPr>
                          </w:pPr>
                          <w:r w:rsidRPr="00C32764">
                            <w:rPr>
                              <w:rFonts w:ascii="Myriad Pro" w:hAnsi="Myriad Pro" w:cs="Arial"/>
                              <w:b/>
                              <w:sz w:val="21"/>
                              <w:szCs w:val="21"/>
                            </w:rPr>
                            <w:t>COLEGIO DE BACHILLERES DEL ESTADO DE QUINTANA ROO</w:t>
                          </w:r>
                        </w:p>
                        <w:p w14:paraId="58492930" w14:textId="19FC6292" w:rsidR="00B33887" w:rsidRPr="00C32764" w:rsidRDefault="00CA2311" w:rsidP="00B33887">
                          <w:pPr>
                            <w:spacing w:after="0" w:line="240" w:lineRule="auto"/>
                            <w:jc w:val="center"/>
                            <w:rPr>
                              <w:rFonts w:ascii="Myriad Pro" w:hAnsi="Myriad Pro" w:cs="Arial"/>
                              <w:b/>
                              <w:sz w:val="21"/>
                              <w:szCs w:val="21"/>
                            </w:rPr>
                          </w:pPr>
                          <w:r>
                            <w:rPr>
                              <w:rFonts w:ascii="Myriad Pro" w:hAnsi="Myriad Pro" w:cs="Arial"/>
                              <w:b/>
                              <w:sz w:val="21"/>
                              <w:szCs w:val="21"/>
                            </w:rPr>
                            <w:t>BUZON DE QUEJAS Y SUGERENCIAS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3123767" id="_x0000_t202" coordsize="21600,21600" o:spt="202" path="m0,0l0,21600,21600,21600,21600,0xe">
              <v:stroke joinstyle="miter"/>
              <v:path gradientshapeok="t" o:connecttype="rect"/>
            </v:shapetype>
            <v:shape id="Cuadro de texto 5" o:spid="_x0000_s1026" type="#_x0000_t202" style="position:absolute;margin-left:44.35pt;margin-top:-3.9pt;width:352.5pt;height:31.3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" filled="f" stroked="f">
              <v:textbox style="mso-fit-shape-to-text:t">
                <w:txbxContent>
                  <w:p w14:paraId="2B077611" w14:textId="77777777" w:rsidR="00B33887" w:rsidRDefault="00B33887" w:rsidP="00B33887">
                    <w:pPr>
                      <w:spacing w:after="0" w:line="240" w:lineRule="auto"/>
                      <w:jc w:val="center"/>
                      <w:rPr>
                        <w:rFonts w:ascii="Myriad Pro" w:hAnsi="Myriad Pro" w:cs="Arial"/>
                        <w:b/>
                        <w:sz w:val="21"/>
                        <w:szCs w:val="21"/>
                      </w:rPr>
                    </w:pPr>
                    <w:r w:rsidRPr="00C32764">
                      <w:rPr>
                        <w:rFonts w:ascii="Myriad Pro" w:hAnsi="Myriad Pro" w:cs="Arial"/>
                        <w:b/>
                        <w:sz w:val="21"/>
                        <w:szCs w:val="21"/>
                      </w:rPr>
                      <w:t>COLEGIO DE BACHILLERES DEL ESTADO DE QUINTANA ROO</w:t>
                    </w:r>
                  </w:p>
                  <w:p w14:paraId="58492930" w14:textId="19FC6292" w:rsidR="00B33887" w:rsidRPr="00C32764" w:rsidRDefault="00CA2311" w:rsidP="00B33887">
                    <w:pPr>
                      <w:spacing w:after="0" w:line="240" w:lineRule="auto"/>
                      <w:jc w:val="center"/>
                      <w:rPr>
                        <w:rFonts w:ascii="Myriad Pro" w:hAnsi="Myriad Pro" w:cs="Arial"/>
                        <w:b/>
                        <w:sz w:val="21"/>
                        <w:szCs w:val="21"/>
                      </w:rPr>
                    </w:pPr>
                    <w:r>
                      <w:rPr>
                        <w:rFonts w:ascii="Myriad Pro" w:hAnsi="Myriad Pro" w:cs="Arial"/>
                        <w:b/>
                        <w:sz w:val="21"/>
                        <w:szCs w:val="21"/>
                      </w:rPr>
                      <w:t>BUZON DE QUEJAS Y SUGERENCIAS</w:t>
                    </w:r>
                  </w:p>
                </w:txbxContent>
              </v:textbox>
              <w10:wrap type="square" anchorx="margin"/>
            </v:shape>
          </w:pict>
        </mc:Fallback>
      </mc:AlternateConten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F976F2"/>
    <w:multiLevelType w:val="hybridMultilevel"/>
    <w:tmpl w:val="62D4BD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5821F8D"/>
    <w:multiLevelType w:val="hybridMultilevel"/>
    <w:tmpl w:val="21AAF8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0951114"/>
    <w:multiLevelType w:val="hybridMultilevel"/>
    <w:tmpl w:val="A7141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1682F6B"/>
    <w:multiLevelType w:val="hybridMultilevel"/>
    <w:tmpl w:val="9978FE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5E63B74"/>
    <w:multiLevelType w:val="hybridMultilevel"/>
    <w:tmpl w:val="3306EF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AD0622C"/>
    <w:multiLevelType w:val="hybridMultilevel"/>
    <w:tmpl w:val="2E3AD7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A39171F"/>
    <w:multiLevelType w:val="hybridMultilevel"/>
    <w:tmpl w:val="AD926F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E3A12D0"/>
    <w:multiLevelType w:val="hybridMultilevel"/>
    <w:tmpl w:val="C9287B96"/>
    <w:lvl w:ilvl="0" w:tplc="080A0017">
      <w:start w:val="1"/>
      <w:numFmt w:val="lowerLetter"/>
      <w:lvlText w:val="%1)"/>
      <w:lvlJc w:val="left"/>
      <w:pPr>
        <w:ind w:left="1037" w:hanging="360"/>
      </w:pPr>
    </w:lvl>
    <w:lvl w:ilvl="1" w:tplc="080A0019" w:tentative="1">
      <w:start w:val="1"/>
      <w:numFmt w:val="lowerLetter"/>
      <w:lvlText w:val="%2."/>
      <w:lvlJc w:val="left"/>
      <w:pPr>
        <w:ind w:left="1757" w:hanging="360"/>
      </w:pPr>
    </w:lvl>
    <w:lvl w:ilvl="2" w:tplc="080A001B" w:tentative="1">
      <w:start w:val="1"/>
      <w:numFmt w:val="lowerRoman"/>
      <w:lvlText w:val="%3."/>
      <w:lvlJc w:val="right"/>
      <w:pPr>
        <w:ind w:left="2477" w:hanging="180"/>
      </w:pPr>
    </w:lvl>
    <w:lvl w:ilvl="3" w:tplc="080A000F" w:tentative="1">
      <w:start w:val="1"/>
      <w:numFmt w:val="decimal"/>
      <w:lvlText w:val="%4."/>
      <w:lvlJc w:val="left"/>
      <w:pPr>
        <w:ind w:left="3197" w:hanging="360"/>
      </w:pPr>
    </w:lvl>
    <w:lvl w:ilvl="4" w:tplc="080A0019" w:tentative="1">
      <w:start w:val="1"/>
      <w:numFmt w:val="lowerLetter"/>
      <w:lvlText w:val="%5."/>
      <w:lvlJc w:val="left"/>
      <w:pPr>
        <w:ind w:left="3917" w:hanging="360"/>
      </w:pPr>
    </w:lvl>
    <w:lvl w:ilvl="5" w:tplc="080A001B" w:tentative="1">
      <w:start w:val="1"/>
      <w:numFmt w:val="lowerRoman"/>
      <w:lvlText w:val="%6."/>
      <w:lvlJc w:val="right"/>
      <w:pPr>
        <w:ind w:left="4637" w:hanging="180"/>
      </w:pPr>
    </w:lvl>
    <w:lvl w:ilvl="6" w:tplc="080A000F" w:tentative="1">
      <w:start w:val="1"/>
      <w:numFmt w:val="decimal"/>
      <w:lvlText w:val="%7."/>
      <w:lvlJc w:val="left"/>
      <w:pPr>
        <w:ind w:left="5357" w:hanging="360"/>
      </w:pPr>
    </w:lvl>
    <w:lvl w:ilvl="7" w:tplc="080A0019" w:tentative="1">
      <w:start w:val="1"/>
      <w:numFmt w:val="lowerLetter"/>
      <w:lvlText w:val="%8."/>
      <w:lvlJc w:val="left"/>
      <w:pPr>
        <w:ind w:left="6077" w:hanging="360"/>
      </w:pPr>
    </w:lvl>
    <w:lvl w:ilvl="8" w:tplc="080A001B" w:tentative="1">
      <w:start w:val="1"/>
      <w:numFmt w:val="lowerRoman"/>
      <w:lvlText w:val="%9."/>
      <w:lvlJc w:val="right"/>
      <w:pPr>
        <w:ind w:left="6797" w:hanging="180"/>
      </w:pPr>
    </w:lvl>
  </w:abstractNum>
  <w:num w:numId="1">
    <w:abstractNumId w:val="6"/>
  </w:num>
  <w:num w:numId="2">
    <w:abstractNumId w:val="7"/>
  </w:num>
  <w:num w:numId="3">
    <w:abstractNumId w:val="4"/>
  </w:num>
  <w:num w:numId="4">
    <w:abstractNumId w:val="3"/>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2F3"/>
    <w:rsid w:val="000D621A"/>
    <w:rsid w:val="000F550B"/>
    <w:rsid w:val="001207A2"/>
    <w:rsid w:val="00224D25"/>
    <w:rsid w:val="0024466C"/>
    <w:rsid w:val="00273889"/>
    <w:rsid w:val="00277FA4"/>
    <w:rsid w:val="00392A04"/>
    <w:rsid w:val="00424D89"/>
    <w:rsid w:val="00425E7A"/>
    <w:rsid w:val="00447232"/>
    <w:rsid w:val="004619CB"/>
    <w:rsid w:val="004C651A"/>
    <w:rsid w:val="00587436"/>
    <w:rsid w:val="005C63B9"/>
    <w:rsid w:val="00635685"/>
    <w:rsid w:val="006E7DEE"/>
    <w:rsid w:val="0077067A"/>
    <w:rsid w:val="00791040"/>
    <w:rsid w:val="007E0BA2"/>
    <w:rsid w:val="00824B20"/>
    <w:rsid w:val="00874379"/>
    <w:rsid w:val="008B4D37"/>
    <w:rsid w:val="00990785"/>
    <w:rsid w:val="00A67A24"/>
    <w:rsid w:val="00AF245D"/>
    <w:rsid w:val="00B004F1"/>
    <w:rsid w:val="00B04CD3"/>
    <w:rsid w:val="00B33887"/>
    <w:rsid w:val="00B36E7A"/>
    <w:rsid w:val="00B414B6"/>
    <w:rsid w:val="00C23D9C"/>
    <w:rsid w:val="00C31D7E"/>
    <w:rsid w:val="00C361A3"/>
    <w:rsid w:val="00C77C45"/>
    <w:rsid w:val="00CA2311"/>
    <w:rsid w:val="00D056DE"/>
    <w:rsid w:val="00D10F0A"/>
    <w:rsid w:val="00D33AA0"/>
    <w:rsid w:val="00D41547"/>
    <w:rsid w:val="00D521B1"/>
    <w:rsid w:val="00D62437"/>
    <w:rsid w:val="00D71E3D"/>
    <w:rsid w:val="00D72EC3"/>
    <w:rsid w:val="00DE1063"/>
    <w:rsid w:val="00DF337C"/>
    <w:rsid w:val="00E164DA"/>
    <w:rsid w:val="00E522F3"/>
    <w:rsid w:val="00E77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543DD"/>
  <w15:chartTrackingRefBased/>
  <w15:docId w15:val="{DB7A6B29-2941-4945-A568-FBC834485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C651A"/>
    <w:rPr>
      <w:color w:val="0563C1" w:themeColor="hyperlink"/>
      <w:u w:val="single"/>
    </w:rPr>
  </w:style>
  <w:style w:type="table" w:styleId="Tablaconcuadrcula">
    <w:name w:val="Table Grid"/>
    <w:basedOn w:val="Tablanormal"/>
    <w:uiPriority w:val="39"/>
    <w:rsid w:val="00770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36E7A"/>
    <w:pPr>
      <w:ind w:left="720"/>
      <w:contextualSpacing/>
    </w:pPr>
  </w:style>
  <w:style w:type="paragraph" w:styleId="NormalWeb">
    <w:name w:val="Normal (Web)"/>
    <w:basedOn w:val="Normal"/>
    <w:uiPriority w:val="99"/>
    <w:unhideWhenUsed/>
    <w:rsid w:val="00D056D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B338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3887"/>
  </w:style>
  <w:style w:type="paragraph" w:styleId="Piedepgina">
    <w:name w:val="footer"/>
    <w:basedOn w:val="Normal"/>
    <w:link w:val="PiedepginaCar"/>
    <w:uiPriority w:val="99"/>
    <w:unhideWhenUsed/>
    <w:rsid w:val="00B338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3887"/>
  </w:style>
  <w:style w:type="paragraph" w:styleId="Sinespaciado">
    <w:name w:val="No Spacing"/>
    <w:uiPriority w:val="1"/>
    <w:qFormat/>
    <w:rsid w:val="00D521B1"/>
    <w:pPr>
      <w:spacing w:after="0" w:line="240" w:lineRule="auto"/>
    </w:pPr>
  </w:style>
  <w:style w:type="character" w:styleId="Hipervnculovisitado">
    <w:name w:val="FollowedHyperlink"/>
    <w:basedOn w:val="Fuentedeprrafopredeter"/>
    <w:uiPriority w:val="99"/>
    <w:semiHidden/>
    <w:unhideWhenUsed/>
    <w:rsid w:val="00CA23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8317310">
      <w:bodyDiv w:val="1"/>
      <w:marLeft w:val="0"/>
      <w:marRight w:val="0"/>
      <w:marTop w:val="0"/>
      <w:marBottom w:val="0"/>
      <w:divBdr>
        <w:top w:val="none" w:sz="0" w:space="0" w:color="auto"/>
        <w:left w:val="none" w:sz="0" w:space="0" w:color="auto"/>
        <w:bottom w:val="none" w:sz="0" w:space="0" w:color="auto"/>
        <w:right w:val="none" w:sz="0" w:space="0" w:color="auto"/>
      </w:divBdr>
    </w:div>
    <w:div w:id="196372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obaqroo.edu.mx" TargetMode="External"/><Relationship Id="rId9" Type="http://schemas.openxmlformats.org/officeDocument/2006/relationships/hyperlink" Target="mailto:unidadtransparenciacobaqroo@outlook.es" TargetMode="External"/><Relationship Id="rId10" Type="http://schemas.openxmlformats.org/officeDocument/2006/relationships/hyperlink" Target="http://www.cobaqroo.edu.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7C09C-33FA-CE44-B512-17FA71A1A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784</Words>
  <Characters>4313</Characters>
  <Application>Microsoft Macintosh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MODULO</dc:creator>
  <cp:keywords/>
  <dc:description/>
  <cp:lastModifiedBy>Usuario de Microsoft Office</cp:lastModifiedBy>
  <cp:revision>4</cp:revision>
  <dcterms:created xsi:type="dcterms:W3CDTF">2020-06-22T21:27:00Z</dcterms:created>
  <dcterms:modified xsi:type="dcterms:W3CDTF">2020-06-22T22:14:00Z</dcterms:modified>
</cp:coreProperties>
</file>